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4C" w:rsidRPr="00815D8F" w:rsidRDefault="00AA2E71">
      <w:pPr>
        <w:rPr>
          <w:rFonts w:ascii="Arial" w:hAnsi="Arial" w:cs="Arial"/>
          <w:b/>
          <w:color w:val="000000" w:themeColor="text1"/>
          <w:sz w:val="20"/>
          <w:szCs w:val="20"/>
        </w:rPr>
      </w:pPr>
      <w:r>
        <w:tab/>
      </w:r>
      <w:r>
        <w:tab/>
      </w:r>
      <w:r>
        <w:tab/>
      </w:r>
      <w:r>
        <w:tab/>
      </w:r>
      <w:r>
        <w:tab/>
      </w:r>
      <w:r>
        <w:tab/>
      </w:r>
      <w:r>
        <w:tab/>
      </w:r>
      <w:r>
        <w:tab/>
      </w:r>
      <w:r w:rsidRPr="00815D8F">
        <w:rPr>
          <w:color w:val="000000" w:themeColor="text1"/>
        </w:rPr>
        <w:t xml:space="preserve">                     </w:t>
      </w:r>
      <w:r w:rsidRPr="00815D8F">
        <w:rPr>
          <w:rFonts w:ascii="Arial" w:hAnsi="Arial" w:cs="Arial"/>
          <w:b/>
          <w:color w:val="000000" w:themeColor="text1"/>
          <w:sz w:val="20"/>
          <w:szCs w:val="20"/>
        </w:rPr>
        <w:t>Temporada 2018/2019</w:t>
      </w:r>
    </w:p>
    <w:p w:rsidR="007A434C" w:rsidRPr="00815D8F" w:rsidRDefault="00AA2E71" w:rsidP="007A434C">
      <w:pPr>
        <w:jc w:val="both"/>
        <w:rPr>
          <w:rFonts w:ascii="Arial" w:hAnsi="Arial" w:cs="Arial"/>
          <w:b/>
          <w:color w:val="000000" w:themeColor="text1"/>
          <w:sz w:val="28"/>
          <w:szCs w:val="28"/>
        </w:rPr>
      </w:pPr>
      <w:r w:rsidRPr="00815D8F">
        <w:rPr>
          <w:rFonts w:ascii="Arial" w:hAnsi="Arial" w:cs="Arial"/>
          <w:b/>
          <w:color w:val="000000" w:themeColor="text1"/>
          <w:sz w:val="28"/>
          <w:szCs w:val="28"/>
        </w:rPr>
        <w:t xml:space="preserve">Circular nº. </w:t>
      </w:r>
      <w:r w:rsidR="00815D8F" w:rsidRPr="00815D8F">
        <w:rPr>
          <w:rFonts w:ascii="Arial" w:hAnsi="Arial" w:cs="Arial"/>
          <w:b/>
          <w:color w:val="000000" w:themeColor="text1"/>
          <w:sz w:val="28"/>
          <w:szCs w:val="28"/>
        </w:rPr>
        <w:t>01</w:t>
      </w:r>
      <w:r w:rsidRPr="00815D8F">
        <w:rPr>
          <w:rFonts w:ascii="Arial" w:hAnsi="Arial" w:cs="Arial"/>
          <w:b/>
          <w:color w:val="000000" w:themeColor="text1"/>
          <w:sz w:val="28"/>
          <w:szCs w:val="28"/>
        </w:rPr>
        <w:t>/FIFLP</w:t>
      </w:r>
    </w:p>
    <w:p w:rsidR="00815D8F" w:rsidRDefault="00AA2E71" w:rsidP="007A434C">
      <w:pPr>
        <w:jc w:val="both"/>
        <w:rPr>
          <w:rFonts w:ascii="Arial" w:hAnsi="Arial" w:cs="Arial"/>
          <w:color w:val="000000" w:themeColor="text1"/>
          <w:sz w:val="20"/>
          <w:szCs w:val="20"/>
        </w:rPr>
      </w:pPr>
      <w:r w:rsidRPr="00815D8F">
        <w:rPr>
          <w:rFonts w:ascii="Arial" w:hAnsi="Arial" w:cs="Arial"/>
          <w:color w:val="000000" w:themeColor="text1"/>
          <w:sz w:val="20"/>
          <w:szCs w:val="20"/>
        </w:rPr>
        <w:t xml:space="preserve">                                                                                               Las Palmas de GC, </w:t>
      </w:r>
      <w:r w:rsidR="00815D8F" w:rsidRPr="00815D8F">
        <w:rPr>
          <w:rFonts w:ascii="Arial" w:hAnsi="Arial" w:cs="Arial"/>
          <w:color w:val="000000" w:themeColor="text1"/>
          <w:sz w:val="20"/>
          <w:szCs w:val="20"/>
        </w:rPr>
        <w:t xml:space="preserve">23 </w:t>
      </w:r>
      <w:r w:rsidRPr="00815D8F">
        <w:rPr>
          <w:rFonts w:ascii="Arial" w:hAnsi="Arial" w:cs="Arial"/>
          <w:color w:val="000000" w:themeColor="text1"/>
          <w:sz w:val="20"/>
          <w:szCs w:val="20"/>
        </w:rPr>
        <w:t xml:space="preserve">de </w:t>
      </w:r>
      <w:proofErr w:type="gramStart"/>
      <w:r w:rsidRPr="00815D8F">
        <w:rPr>
          <w:rFonts w:ascii="Arial" w:hAnsi="Arial" w:cs="Arial"/>
          <w:color w:val="000000" w:themeColor="text1"/>
          <w:sz w:val="20"/>
          <w:szCs w:val="20"/>
        </w:rPr>
        <w:t>Julio</w:t>
      </w:r>
      <w:proofErr w:type="gramEnd"/>
      <w:r w:rsidRPr="00815D8F">
        <w:rPr>
          <w:rFonts w:ascii="Arial" w:hAnsi="Arial" w:cs="Arial"/>
          <w:color w:val="000000" w:themeColor="text1"/>
          <w:sz w:val="20"/>
          <w:szCs w:val="20"/>
        </w:rPr>
        <w:t xml:space="preserve"> de 2018</w:t>
      </w:r>
    </w:p>
    <w:p w:rsidR="00EA56B8" w:rsidRPr="00E92E80" w:rsidRDefault="00EA56B8" w:rsidP="007A434C">
      <w:pPr>
        <w:jc w:val="both"/>
        <w:rPr>
          <w:rFonts w:ascii="Arial" w:hAnsi="Arial" w:cs="Arial"/>
          <w:color w:val="000000" w:themeColor="text1"/>
          <w:sz w:val="20"/>
          <w:szCs w:val="20"/>
        </w:rPr>
      </w:pPr>
    </w:p>
    <w:p w:rsidR="00815D8F" w:rsidRPr="00EA56B8" w:rsidRDefault="00362677" w:rsidP="00362677">
      <w:pPr>
        <w:spacing w:line="240" w:lineRule="auto"/>
        <w:jc w:val="both"/>
        <w:rPr>
          <w:rFonts w:ascii="Arial" w:hAnsi="Arial" w:cs="Arial"/>
          <w:b/>
          <w:color w:val="000000" w:themeColor="text1"/>
          <w:sz w:val="24"/>
          <w:szCs w:val="24"/>
        </w:rPr>
      </w:pPr>
      <w:r>
        <w:rPr>
          <w:rFonts w:ascii="Arial" w:hAnsi="Arial" w:cs="Arial"/>
          <w:b/>
          <w:color w:val="000000" w:themeColor="text1"/>
          <w:sz w:val="28"/>
          <w:szCs w:val="28"/>
        </w:rPr>
        <w:t xml:space="preserve">                         </w:t>
      </w:r>
      <w:r w:rsidR="00EA56B8">
        <w:rPr>
          <w:rFonts w:ascii="Arial" w:hAnsi="Arial" w:cs="Arial"/>
          <w:b/>
          <w:color w:val="000000" w:themeColor="text1"/>
          <w:sz w:val="28"/>
          <w:szCs w:val="28"/>
        </w:rPr>
        <w:t xml:space="preserve">    </w:t>
      </w:r>
      <w:r w:rsidR="00815D8F" w:rsidRPr="00EA56B8">
        <w:rPr>
          <w:rFonts w:ascii="Arial" w:hAnsi="Arial" w:cs="Arial"/>
          <w:b/>
          <w:color w:val="000000" w:themeColor="text1"/>
          <w:sz w:val="24"/>
          <w:szCs w:val="24"/>
        </w:rPr>
        <w:t>MEDIDAS DE GRACIA</w:t>
      </w:r>
      <w:r w:rsidR="005E51E0" w:rsidRPr="00EA56B8">
        <w:rPr>
          <w:rFonts w:ascii="Arial" w:hAnsi="Arial" w:cs="Arial"/>
          <w:b/>
          <w:color w:val="000000" w:themeColor="text1"/>
          <w:sz w:val="24"/>
          <w:szCs w:val="24"/>
        </w:rPr>
        <w:t>-AMNISTÍA</w:t>
      </w:r>
    </w:p>
    <w:p w:rsidR="006A2087" w:rsidRPr="005E51E0" w:rsidRDefault="006A2087" w:rsidP="00362677">
      <w:pPr>
        <w:spacing w:line="240" w:lineRule="auto"/>
        <w:jc w:val="both"/>
        <w:rPr>
          <w:rFonts w:ascii="Arial" w:hAnsi="Arial" w:cs="Arial"/>
          <w:b/>
          <w:color w:val="000000" w:themeColor="text1"/>
          <w:sz w:val="20"/>
          <w:szCs w:val="20"/>
        </w:rPr>
      </w:pPr>
      <w:r w:rsidRPr="005E51E0">
        <w:rPr>
          <w:rFonts w:ascii="Arial" w:hAnsi="Arial" w:cs="Arial"/>
          <w:b/>
          <w:color w:val="000000" w:themeColor="text1"/>
          <w:sz w:val="20"/>
          <w:szCs w:val="20"/>
        </w:rPr>
        <w:t xml:space="preserve">                                               ___________________________</w:t>
      </w:r>
    </w:p>
    <w:p w:rsidR="006C40C9" w:rsidRPr="00EA56B8" w:rsidRDefault="006C40C9" w:rsidP="006C40C9">
      <w:pPr>
        <w:pStyle w:val="Textoindependiente2"/>
        <w:tabs>
          <w:tab w:val="clear" w:pos="1276"/>
          <w:tab w:val="clear" w:pos="5103"/>
          <w:tab w:val="clear" w:pos="6379"/>
          <w:tab w:val="left" w:pos="1134"/>
          <w:tab w:val="left" w:pos="5387"/>
        </w:tabs>
        <w:rPr>
          <w:color w:val="000000" w:themeColor="text1"/>
          <w:sz w:val="20"/>
        </w:rPr>
      </w:pPr>
      <w:r w:rsidRPr="00EA56B8">
        <w:rPr>
          <w:color w:val="000000" w:themeColor="text1"/>
          <w:sz w:val="20"/>
        </w:rPr>
        <w:t xml:space="preserve">Con motivo de </w:t>
      </w:r>
      <w:r w:rsidR="00815D8F" w:rsidRPr="00EA56B8">
        <w:rPr>
          <w:color w:val="000000" w:themeColor="text1"/>
          <w:sz w:val="20"/>
        </w:rPr>
        <w:t xml:space="preserve">la pasada </w:t>
      </w:r>
      <w:r w:rsidRPr="00EA56B8">
        <w:rPr>
          <w:color w:val="000000" w:themeColor="text1"/>
          <w:sz w:val="20"/>
        </w:rPr>
        <w:t xml:space="preserve">elección de Don </w:t>
      </w:r>
      <w:r w:rsidR="00815D8F" w:rsidRPr="00EA56B8">
        <w:rPr>
          <w:color w:val="000000" w:themeColor="text1"/>
          <w:sz w:val="20"/>
        </w:rPr>
        <w:t xml:space="preserve">Luís Rubiales </w:t>
      </w:r>
      <w:proofErr w:type="spellStart"/>
      <w:r w:rsidR="00815D8F" w:rsidRPr="00EA56B8">
        <w:rPr>
          <w:color w:val="000000" w:themeColor="text1"/>
          <w:sz w:val="20"/>
        </w:rPr>
        <w:t>Bejar</w:t>
      </w:r>
      <w:proofErr w:type="spellEnd"/>
      <w:r w:rsidRPr="00EA56B8">
        <w:rPr>
          <w:color w:val="000000" w:themeColor="text1"/>
          <w:sz w:val="20"/>
        </w:rPr>
        <w:t xml:space="preserve"> como Presidente de la </w:t>
      </w:r>
      <w:r w:rsidR="00815D8F" w:rsidRPr="00EA56B8">
        <w:rPr>
          <w:color w:val="000000" w:themeColor="text1"/>
          <w:sz w:val="20"/>
        </w:rPr>
        <w:t>Real Federación Española de Fútbol</w:t>
      </w:r>
      <w:r w:rsidRPr="00EA56B8">
        <w:rPr>
          <w:color w:val="000000" w:themeColor="text1"/>
          <w:sz w:val="20"/>
        </w:rPr>
        <w:t xml:space="preserve"> y en el afán de efectuar una llamada a la reflexión a cuantos forman parte de nuestro deporte a fin de que sean ejemplo y exponente del juego limpio, la Junta de Gobierno de la Federación Interinsular de Fútbol de Las Palmas, en su sesión del pas</w:t>
      </w:r>
      <w:r w:rsidR="009B2F97" w:rsidRPr="00EA56B8">
        <w:rPr>
          <w:color w:val="000000" w:themeColor="text1"/>
          <w:sz w:val="20"/>
        </w:rPr>
        <w:t>ado 20 de julio de 2018</w:t>
      </w:r>
      <w:r w:rsidRPr="00EA56B8">
        <w:rPr>
          <w:color w:val="000000" w:themeColor="text1"/>
          <w:sz w:val="20"/>
        </w:rPr>
        <w:t xml:space="preserve">, acordó </w:t>
      </w:r>
      <w:r w:rsidR="005E51E0" w:rsidRPr="00EA56B8">
        <w:rPr>
          <w:color w:val="000000" w:themeColor="text1"/>
          <w:sz w:val="20"/>
        </w:rPr>
        <w:t>la</w:t>
      </w:r>
      <w:r w:rsidR="009B2F97" w:rsidRPr="00EA56B8">
        <w:rPr>
          <w:color w:val="000000" w:themeColor="text1"/>
          <w:sz w:val="20"/>
        </w:rPr>
        <w:t xml:space="preserve"> concesión de medidas de gracia. E</w:t>
      </w:r>
      <w:r w:rsidR="005E51E0" w:rsidRPr="00EA56B8">
        <w:rPr>
          <w:color w:val="000000" w:themeColor="text1"/>
          <w:sz w:val="20"/>
        </w:rPr>
        <w:t>n base a ello</w:t>
      </w:r>
      <w:r w:rsidR="009B2F97" w:rsidRPr="00EA56B8">
        <w:rPr>
          <w:color w:val="000000" w:themeColor="text1"/>
          <w:sz w:val="20"/>
        </w:rPr>
        <w:t>,</w:t>
      </w:r>
      <w:r w:rsidR="005E51E0" w:rsidRPr="00EA56B8">
        <w:rPr>
          <w:color w:val="000000" w:themeColor="text1"/>
          <w:sz w:val="20"/>
        </w:rPr>
        <w:t xml:space="preserve"> el Presidente de la Federación Interinsular de Fútbol de Las Palmas</w:t>
      </w:r>
      <w:r w:rsidR="009B2F97" w:rsidRPr="00EA56B8">
        <w:rPr>
          <w:color w:val="000000" w:themeColor="text1"/>
          <w:sz w:val="20"/>
        </w:rPr>
        <w:t>, de conformidad con las facultades que le reconoce la Reglamentación vigente,</w:t>
      </w:r>
      <w:r w:rsidR="005E51E0" w:rsidRPr="00EA56B8">
        <w:rPr>
          <w:color w:val="000000" w:themeColor="text1"/>
          <w:sz w:val="20"/>
        </w:rPr>
        <w:t xml:space="preserve"> </w:t>
      </w:r>
      <w:r w:rsidR="009B2F97" w:rsidRPr="00EA56B8">
        <w:rPr>
          <w:color w:val="000000" w:themeColor="text1"/>
          <w:sz w:val="20"/>
        </w:rPr>
        <w:t xml:space="preserve">otorga una </w:t>
      </w:r>
      <w:r w:rsidR="005E51E0" w:rsidRPr="00EA56B8">
        <w:rPr>
          <w:color w:val="000000" w:themeColor="text1"/>
          <w:sz w:val="20"/>
        </w:rPr>
        <w:t xml:space="preserve">amnistía </w:t>
      </w:r>
      <w:r w:rsidR="009B2F97" w:rsidRPr="00EA56B8">
        <w:rPr>
          <w:color w:val="000000" w:themeColor="text1"/>
          <w:sz w:val="20"/>
        </w:rPr>
        <w:t>que se aplicará de acuerdo con los criterios siguientes:</w:t>
      </w:r>
    </w:p>
    <w:p w:rsidR="006C40C9" w:rsidRPr="00EA56B8" w:rsidRDefault="006C40C9" w:rsidP="006C40C9">
      <w:pPr>
        <w:pStyle w:val="Textoindependiente2"/>
        <w:tabs>
          <w:tab w:val="clear" w:pos="1276"/>
          <w:tab w:val="clear" w:pos="5103"/>
          <w:tab w:val="clear" w:pos="6379"/>
          <w:tab w:val="left" w:pos="1134"/>
          <w:tab w:val="left" w:pos="5387"/>
        </w:tabs>
        <w:rPr>
          <w:color w:val="000000" w:themeColor="text1"/>
          <w:sz w:val="20"/>
        </w:rPr>
      </w:pPr>
    </w:p>
    <w:p w:rsidR="00815D8F" w:rsidRPr="00EA56B8" w:rsidRDefault="006C40C9" w:rsidP="00815D8F">
      <w:pPr>
        <w:pStyle w:val="Textoindependiente3"/>
        <w:rPr>
          <w:rFonts w:cs="Arial"/>
          <w:color w:val="000000" w:themeColor="text1"/>
          <w:sz w:val="20"/>
          <w:szCs w:val="20"/>
        </w:rPr>
      </w:pPr>
      <w:r w:rsidRPr="00EA56B8">
        <w:rPr>
          <w:rFonts w:cs="Arial"/>
          <w:color w:val="000000" w:themeColor="text1"/>
          <w:sz w:val="20"/>
          <w:szCs w:val="20"/>
        </w:rPr>
        <w:t xml:space="preserve">- Dejar sin efecto todas las sanciones consistentes en suspensión por infracciones a las reglas de juego y la propia competición o en clausura de instalaciones deportivas impuestas por los órganos disciplinarios federativos, en uno y otro caso, hasta </w:t>
      </w:r>
      <w:r w:rsidRPr="00EA56B8">
        <w:rPr>
          <w:rFonts w:cs="Arial"/>
          <w:b/>
          <w:bCs/>
          <w:color w:val="000000" w:themeColor="text1"/>
          <w:sz w:val="20"/>
          <w:szCs w:val="20"/>
          <w:u w:val="single"/>
        </w:rPr>
        <w:t>CUATRO</w:t>
      </w:r>
      <w:r w:rsidRPr="00EA56B8">
        <w:rPr>
          <w:rFonts w:cs="Arial"/>
          <w:b/>
          <w:color w:val="000000" w:themeColor="text1"/>
          <w:sz w:val="20"/>
          <w:szCs w:val="20"/>
          <w:u w:val="single"/>
        </w:rPr>
        <w:t xml:space="preserve"> ENCUEN</w:t>
      </w:r>
      <w:r w:rsidR="00815D8F" w:rsidRPr="00EA56B8">
        <w:rPr>
          <w:rFonts w:cs="Arial"/>
          <w:b/>
          <w:color w:val="000000" w:themeColor="text1"/>
          <w:sz w:val="20"/>
          <w:szCs w:val="20"/>
          <w:u w:val="single"/>
        </w:rPr>
        <w:t xml:space="preserve">TROS. </w:t>
      </w:r>
    </w:p>
    <w:p w:rsidR="00815D8F" w:rsidRPr="00EA56B8" w:rsidRDefault="00815D8F" w:rsidP="00815D8F">
      <w:pPr>
        <w:pStyle w:val="Textoindependiente3"/>
        <w:rPr>
          <w:rFonts w:cs="Arial"/>
          <w:color w:val="000000" w:themeColor="text1"/>
          <w:sz w:val="20"/>
          <w:szCs w:val="20"/>
        </w:rPr>
      </w:pPr>
    </w:p>
    <w:p w:rsidR="006C40C9" w:rsidRPr="00EA56B8" w:rsidRDefault="006C40C9" w:rsidP="006C40C9">
      <w:pPr>
        <w:tabs>
          <w:tab w:val="left" w:pos="1134"/>
          <w:tab w:val="left" w:pos="5387"/>
        </w:tabs>
        <w:spacing w:line="240" w:lineRule="auto"/>
        <w:jc w:val="both"/>
        <w:rPr>
          <w:rFonts w:ascii="Arial" w:hAnsi="Arial" w:cs="Arial"/>
          <w:color w:val="000000" w:themeColor="text1"/>
          <w:sz w:val="20"/>
          <w:szCs w:val="20"/>
        </w:rPr>
      </w:pPr>
      <w:r w:rsidRPr="00EA56B8">
        <w:rPr>
          <w:rFonts w:ascii="Arial" w:hAnsi="Arial" w:cs="Arial"/>
          <w:color w:val="000000" w:themeColor="text1"/>
          <w:sz w:val="20"/>
          <w:szCs w:val="20"/>
        </w:rPr>
        <w:t>Si las sanciones fueran superiores, deberá cumplirse el exceso.</w:t>
      </w:r>
    </w:p>
    <w:p w:rsidR="006C40C9" w:rsidRPr="00EA56B8" w:rsidRDefault="006C40C9" w:rsidP="006C40C9">
      <w:pPr>
        <w:tabs>
          <w:tab w:val="left" w:pos="1134"/>
          <w:tab w:val="left" w:pos="5387"/>
        </w:tabs>
        <w:spacing w:line="240" w:lineRule="auto"/>
        <w:jc w:val="both"/>
        <w:rPr>
          <w:rFonts w:ascii="Arial" w:hAnsi="Arial" w:cs="Arial"/>
          <w:color w:val="000000" w:themeColor="text1"/>
          <w:sz w:val="20"/>
          <w:szCs w:val="20"/>
        </w:rPr>
      </w:pPr>
      <w:r w:rsidRPr="00EA56B8">
        <w:rPr>
          <w:rFonts w:ascii="Arial" w:hAnsi="Arial" w:cs="Arial"/>
          <w:color w:val="000000" w:themeColor="text1"/>
          <w:sz w:val="20"/>
          <w:szCs w:val="20"/>
        </w:rPr>
        <w:t>Esta medida se aplicará a cada uno de los correctivos impuestos y no al total de su suma.</w:t>
      </w:r>
    </w:p>
    <w:p w:rsidR="006C40C9" w:rsidRPr="00EA56B8" w:rsidRDefault="006C40C9" w:rsidP="006C40C9">
      <w:pPr>
        <w:tabs>
          <w:tab w:val="left" w:pos="1134"/>
          <w:tab w:val="left" w:pos="5387"/>
        </w:tabs>
        <w:spacing w:line="240" w:lineRule="auto"/>
        <w:jc w:val="both"/>
        <w:rPr>
          <w:rFonts w:ascii="Arial" w:hAnsi="Arial" w:cs="Arial"/>
          <w:color w:val="000000" w:themeColor="text1"/>
          <w:sz w:val="20"/>
          <w:szCs w:val="20"/>
        </w:rPr>
      </w:pPr>
      <w:r w:rsidRPr="00EA56B8">
        <w:rPr>
          <w:rFonts w:ascii="Arial" w:hAnsi="Arial" w:cs="Arial"/>
          <w:color w:val="000000" w:themeColor="text1"/>
          <w:sz w:val="20"/>
          <w:szCs w:val="20"/>
        </w:rPr>
        <w:t>- Reducir en su mitad las sanciones de inhabilitación o suspensión, impuestas a través del procedimiento extraordinario.</w:t>
      </w:r>
    </w:p>
    <w:p w:rsidR="006C40C9" w:rsidRPr="00EA56B8" w:rsidRDefault="006C40C9" w:rsidP="006C40C9">
      <w:pPr>
        <w:tabs>
          <w:tab w:val="left" w:pos="1134"/>
          <w:tab w:val="left" w:pos="1276"/>
          <w:tab w:val="left" w:pos="5387"/>
        </w:tabs>
        <w:spacing w:line="240" w:lineRule="auto"/>
        <w:jc w:val="both"/>
        <w:rPr>
          <w:rFonts w:ascii="Arial" w:hAnsi="Arial" w:cs="Arial"/>
          <w:color w:val="000000" w:themeColor="text1"/>
          <w:sz w:val="20"/>
          <w:szCs w:val="20"/>
        </w:rPr>
      </w:pPr>
      <w:r w:rsidRPr="00EA56B8">
        <w:rPr>
          <w:rFonts w:ascii="Arial" w:hAnsi="Arial" w:cs="Arial"/>
          <w:color w:val="000000" w:themeColor="text1"/>
          <w:sz w:val="20"/>
          <w:szCs w:val="20"/>
        </w:rPr>
        <w:t>- Quedan excluidas las sanciones de suspensión y clausura impuestas por la comisión de faltas y actos consistentes en agresión a los árbitros y árbitros asistentes, y las sanciones pecuniarias impuestas con carácter principal o accesorio.</w:t>
      </w:r>
    </w:p>
    <w:p w:rsidR="006C40C9" w:rsidRPr="00EA56B8" w:rsidRDefault="006C40C9" w:rsidP="006C40C9">
      <w:pPr>
        <w:tabs>
          <w:tab w:val="left" w:pos="1134"/>
          <w:tab w:val="left" w:pos="1276"/>
          <w:tab w:val="left" w:pos="5387"/>
        </w:tabs>
        <w:spacing w:line="240" w:lineRule="auto"/>
        <w:jc w:val="both"/>
        <w:rPr>
          <w:rFonts w:ascii="Arial" w:hAnsi="Arial" w:cs="Arial"/>
          <w:color w:val="000000" w:themeColor="text1"/>
          <w:sz w:val="20"/>
          <w:szCs w:val="20"/>
        </w:rPr>
      </w:pPr>
      <w:r w:rsidRPr="00EA56B8">
        <w:rPr>
          <w:rFonts w:ascii="Arial" w:hAnsi="Arial" w:cs="Arial"/>
          <w:color w:val="000000" w:themeColor="text1"/>
          <w:sz w:val="20"/>
          <w:szCs w:val="20"/>
        </w:rPr>
        <w:t>- Los procedimientos en tramitación por presuntas faltas de la naturaleza a que las presentes medidas afectan, cuya sanción prevista no exceda de cuatro partidos, se archivarán sin declaración de responsabilidad. Si fuera superior, seguirá el procedimiento hasta que recaiga resolución, aplicándose en ese momento las medidas de gracia que correspondan.</w:t>
      </w:r>
    </w:p>
    <w:p w:rsidR="00815D8F" w:rsidRPr="00EA56B8" w:rsidRDefault="00815D8F" w:rsidP="005E51E0">
      <w:pPr>
        <w:tabs>
          <w:tab w:val="left" w:pos="1134"/>
          <w:tab w:val="left" w:pos="1276"/>
          <w:tab w:val="left" w:pos="5387"/>
        </w:tabs>
        <w:spacing w:line="240" w:lineRule="auto"/>
        <w:jc w:val="both"/>
        <w:rPr>
          <w:rFonts w:ascii="Arial" w:eastAsia="Times New Roman" w:hAnsi="Arial" w:cs="Arial"/>
          <w:color w:val="000000" w:themeColor="text1"/>
          <w:sz w:val="20"/>
          <w:szCs w:val="20"/>
          <w:lang w:eastAsia="es-ES"/>
        </w:rPr>
      </w:pPr>
      <w:r w:rsidRPr="00EA56B8">
        <w:rPr>
          <w:rFonts w:ascii="Arial" w:hAnsi="Arial" w:cs="Arial"/>
          <w:color w:val="000000" w:themeColor="text1"/>
          <w:sz w:val="20"/>
          <w:szCs w:val="20"/>
        </w:rPr>
        <w:t>- En el supuesto concreto de las sanciones</w:t>
      </w:r>
      <w:r w:rsidR="00676398" w:rsidRPr="00EA56B8">
        <w:rPr>
          <w:rFonts w:ascii="Arial" w:hAnsi="Arial" w:cs="Arial"/>
          <w:color w:val="000000" w:themeColor="text1"/>
          <w:sz w:val="20"/>
          <w:szCs w:val="20"/>
        </w:rPr>
        <w:t xml:space="preserve"> consistentes en la </w:t>
      </w:r>
      <w:r w:rsidR="00BB2E6E" w:rsidRPr="00EA56B8">
        <w:rPr>
          <w:rFonts w:ascii="Arial" w:hAnsi="Arial" w:cs="Arial"/>
          <w:b/>
          <w:color w:val="000000" w:themeColor="text1"/>
          <w:sz w:val="20"/>
          <w:szCs w:val="20"/>
          <w:u w:val="single"/>
        </w:rPr>
        <w:t>NO PARTICIPACIÓN EN LA TEMPORADA SIGUIENTE</w:t>
      </w:r>
      <w:r w:rsidR="00676398" w:rsidRPr="00EA56B8">
        <w:rPr>
          <w:rFonts w:ascii="Arial" w:hAnsi="Arial" w:cs="Arial"/>
          <w:color w:val="000000" w:themeColor="text1"/>
          <w:sz w:val="20"/>
          <w:szCs w:val="20"/>
        </w:rPr>
        <w:t>,</w:t>
      </w:r>
      <w:r w:rsidRPr="00EA56B8">
        <w:rPr>
          <w:rFonts w:ascii="Arial" w:hAnsi="Arial" w:cs="Arial"/>
          <w:color w:val="000000" w:themeColor="text1"/>
          <w:sz w:val="20"/>
          <w:szCs w:val="20"/>
        </w:rPr>
        <w:t xml:space="preserve"> impuestas como consecuencia de </w:t>
      </w:r>
      <w:r w:rsidR="00676398" w:rsidRPr="00EA56B8">
        <w:rPr>
          <w:rFonts w:ascii="Arial" w:hAnsi="Arial" w:cs="Arial"/>
          <w:color w:val="000000" w:themeColor="text1"/>
          <w:sz w:val="20"/>
          <w:szCs w:val="20"/>
        </w:rPr>
        <w:t>infracciones de los artículos 41 y 44 del Reglamento de Régimen Disciplinario de la FCF,</w:t>
      </w:r>
      <w:r w:rsidR="0099487E" w:rsidRPr="00EA56B8">
        <w:rPr>
          <w:rFonts w:ascii="Arial" w:hAnsi="Arial" w:cs="Arial"/>
          <w:color w:val="000000" w:themeColor="text1"/>
          <w:sz w:val="20"/>
          <w:szCs w:val="20"/>
        </w:rPr>
        <w:t xml:space="preserve"> cometidas por los clubes durante la temporada 2017/2018</w:t>
      </w:r>
      <w:r w:rsidR="00BB2E6E" w:rsidRPr="00EA56B8">
        <w:rPr>
          <w:rFonts w:ascii="Arial" w:hAnsi="Arial" w:cs="Arial"/>
          <w:color w:val="000000" w:themeColor="text1"/>
          <w:sz w:val="20"/>
          <w:szCs w:val="20"/>
        </w:rPr>
        <w:t>,</w:t>
      </w:r>
      <w:r w:rsidR="005E51E0" w:rsidRPr="00EA56B8">
        <w:rPr>
          <w:rFonts w:ascii="Arial" w:hAnsi="Arial" w:cs="Arial"/>
          <w:color w:val="000000" w:themeColor="text1"/>
          <w:sz w:val="20"/>
          <w:szCs w:val="20"/>
        </w:rPr>
        <w:t xml:space="preserve"> aquéllas quedarán sin efecto, permaneciendo plenamente vigentes, las restantes.</w:t>
      </w:r>
      <w:r w:rsidR="00362677" w:rsidRPr="00EA56B8">
        <w:rPr>
          <w:rFonts w:ascii="Arial" w:hAnsi="Arial" w:cs="Arial"/>
          <w:color w:val="000000" w:themeColor="text1"/>
          <w:sz w:val="20"/>
          <w:szCs w:val="20"/>
        </w:rPr>
        <w:t xml:space="preserve"> En cualquier caso, la solicitud de reincorporación deberá hacerse por escrito y dirigida a la FIFLP </w:t>
      </w:r>
      <w:r w:rsidR="00EA56B8" w:rsidRPr="00EA56B8">
        <w:rPr>
          <w:rFonts w:ascii="Arial" w:hAnsi="Arial" w:cs="Arial"/>
          <w:color w:val="000000" w:themeColor="text1"/>
          <w:sz w:val="20"/>
          <w:szCs w:val="20"/>
        </w:rPr>
        <w:t xml:space="preserve">y no más tarde del </w:t>
      </w:r>
      <w:r w:rsidR="00770232">
        <w:rPr>
          <w:rFonts w:ascii="Arial" w:hAnsi="Arial" w:cs="Arial"/>
          <w:color w:val="000000" w:themeColor="text1"/>
          <w:sz w:val="20"/>
          <w:szCs w:val="20"/>
        </w:rPr>
        <w:t xml:space="preserve">próximo día 30 de julio de 2018 y la aceptación por parte de la Federación, estará inexorablemente </w:t>
      </w:r>
      <w:r w:rsidR="004926B7">
        <w:rPr>
          <w:rFonts w:ascii="Arial" w:hAnsi="Arial" w:cs="Arial"/>
          <w:color w:val="000000" w:themeColor="text1"/>
          <w:sz w:val="20"/>
          <w:szCs w:val="20"/>
        </w:rPr>
        <w:t xml:space="preserve">condicionada </w:t>
      </w:r>
      <w:bookmarkStart w:id="0" w:name="_GoBack"/>
      <w:bookmarkEnd w:id="0"/>
      <w:r w:rsidR="00770232">
        <w:rPr>
          <w:rFonts w:ascii="Arial" w:hAnsi="Arial" w:cs="Arial"/>
          <w:color w:val="000000" w:themeColor="text1"/>
          <w:sz w:val="20"/>
          <w:szCs w:val="20"/>
        </w:rPr>
        <w:t>a que existan plazas vacantes.</w:t>
      </w:r>
    </w:p>
    <w:p w:rsidR="00971F28" w:rsidRDefault="006C40C9" w:rsidP="00971F28">
      <w:pPr>
        <w:pStyle w:val="Textoindependiente2"/>
        <w:tabs>
          <w:tab w:val="clear" w:pos="1276"/>
          <w:tab w:val="left" w:pos="1134"/>
        </w:tabs>
        <w:rPr>
          <w:color w:val="000000" w:themeColor="text1"/>
          <w:sz w:val="20"/>
        </w:rPr>
      </w:pPr>
      <w:r w:rsidRPr="00EA56B8">
        <w:rPr>
          <w:color w:val="000000" w:themeColor="text1"/>
          <w:sz w:val="20"/>
        </w:rPr>
        <w:t>- Las presentes medidas se aplicarán de manera automática a los beneficiados, que quedan liberados, sin más trámite, del cumplimiento de las sanciones pendientes.</w:t>
      </w:r>
    </w:p>
    <w:p w:rsidR="00971F28" w:rsidRDefault="00971F28" w:rsidP="00971F28">
      <w:pPr>
        <w:pStyle w:val="Textoindependiente2"/>
        <w:tabs>
          <w:tab w:val="clear" w:pos="1276"/>
          <w:tab w:val="left" w:pos="1134"/>
        </w:tabs>
        <w:rPr>
          <w:color w:val="000000" w:themeColor="text1"/>
          <w:sz w:val="20"/>
        </w:rPr>
      </w:pPr>
    </w:p>
    <w:p w:rsidR="00362677" w:rsidRPr="00EA56B8" w:rsidRDefault="00971F28" w:rsidP="00B27B04">
      <w:pPr>
        <w:jc w:val="both"/>
        <w:rPr>
          <w:rFonts w:ascii="Arial" w:hAnsi="Arial" w:cs="Arial"/>
          <w:sz w:val="20"/>
          <w:szCs w:val="20"/>
        </w:rPr>
      </w:pPr>
      <w:r>
        <w:rPr>
          <w:noProof/>
          <w:lang w:eastAsia="es-ES"/>
        </w:rPr>
        <w:drawing>
          <wp:anchor distT="0" distB="0" distL="0" distR="0" simplePos="0" relativeHeight="251659264" behindDoc="0" locked="0" layoutInCell="1" allowOverlap="1" wp14:anchorId="7482B0D8" wp14:editId="54C73605">
            <wp:simplePos x="0" y="0"/>
            <wp:positionH relativeFrom="page">
              <wp:posOffset>2748280</wp:posOffset>
            </wp:positionH>
            <wp:positionV relativeFrom="paragraph">
              <wp:posOffset>177800</wp:posOffset>
            </wp:positionV>
            <wp:extent cx="1838960" cy="945515"/>
            <wp:effectExtent l="0" t="0" r="8890"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38960" cy="945515"/>
                    </a:xfrm>
                    <a:prstGeom prst="rect">
                      <a:avLst/>
                    </a:prstGeom>
                  </pic:spPr>
                </pic:pic>
              </a:graphicData>
            </a:graphic>
            <wp14:sizeRelH relativeFrom="margin">
              <wp14:pctWidth>0</wp14:pctWidth>
            </wp14:sizeRelH>
            <wp14:sizeRelV relativeFrom="margin">
              <wp14:pctHeight>0</wp14:pctHeight>
            </wp14:sizeRelV>
          </wp:anchor>
        </w:drawing>
      </w:r>
      <w:r w:rsidR="00AA2E71" w:rsidRPr="00EA56B8">
        <w:rPr>
          <w:rFonts w:ascii="Arial" w:hAnsi="Arial" w:cs="Arial"/>
          <w:sz w:val="20"/>
          <w:szCs w:val="20"/>
        </w:rPr>
        <w:t xml:space="preserve">        </w:t>
      </w:r>
      <w:r w:rsidR="00D662EA" w:rsidRPr="00EA56B8">
        <w:rPr>
          <w:rFonts w:ascii="Arial" w:hAnsi="Arial" w:cs="Arial"/>
          <w:sz w:val="20"/>
          <w:szCs w:val="20"/>
        </w:rPr>
        <w:t xml:space="preserve">                </w:t>
      </w:r>
      <w:r w:rsidR="00815D8F" w:rsidRPr="00EA56B8">
        <w:rPr>
          <w:rFonts w:ascii="Arial" w:hAnsi="Arial" w:cs="Arial"/>
          <w:sz w:val="20"/>
          <w:szCs w:val="20"/>
        </w:rPr>
        <w:t xml:space="preserve">            </w:t>
      </w:r>
      <w:r w:rsidR="00EA56B8">
        <w:rPr>
          <w:rFonts w:ascii="Arial" w:hAnsi="Arial" w:cs="Arial"/>
          <w:sz w:val="20"/>
          <w:szCs w:val="20"/>
        </w:rPr>
        <w:t xml:space="preserve">     </w:t>
      </w:r>
      <w:r w:rsidR="00AA2E71" w:rsidRPr="00EA56B8">
        <w:rPr>
          <w:rFonts w:ascii="Arial" w:hAnsi="Arial" w:cs="Arial"/>
          <w:sz w:val="20"/>
          <w:szCs w:val="20"/>
        </w:rPr>
        <w:t>Federación Interinsular de Fútbol de Las Palmas</w:t>
      </w:r>
    </w:p>
    <w:p w:rsidR="00AA2E71" w:rsidRPr="00EA56B8" w:rsidRDefault="00AA2E71" w:rsidP="00AA2E71">
      <w:pPr>
        <w:spacing w:after="0" w:line="240" w:lineRule="auto"/>
        <w:jc w:val="both"/>
        <w:rPr>
          <w:rFonts w:ascii="Arial" w:hAnsi="Arial" w:cs="Arial"/>
          <w:sz w:val="20"/>
          <w:szCs w:val="20"/>
        </w:rPr>
      </w:pPr>
      <w:r w:rsidRPr="00EA56B8">
        <w:rPr>
          <w:rFonts w:ascii="Arial" w:hAnsi="Arial" w:cs="Arial"/>
          <w:sz w:val="20"/>
          <w:szCs w:val="20"/>
        </w:rPr>
        <w:t xml:space="preserve">                       </w:t>
      </w:r>
      <w:r w:rsidR="00D662EA" w:rsidRPr="00EA56B8">
        <w:rPr>
          <w:rFonts w:ascii="Arial" w:hAnsi="Arial" w:cs="Arial"/>
          <w:sz w:val="20"/>
          <w:szCs w:val="20"/>
        </w:rPr>
        <w:t xml:space="preserve">                            </w:t>
      </w:r>
      <w:r w:rsidR="00EA56B8">
        <w:rPr>
          <w:rFonts w:ascii="Arial" w:hAnsi="Arial" w:cs="Arial"/>
          <w:sz w:val="20"/>
          <w:szCs w:val="20"/>
        </w:rPr>
        <w:t xml:space="preserve">     </w:t>
      </w:r>
      <w:r w:rsidR="00D662EA" w:rsidRPr="00EA56B8">
        <w:rPr>
          <w:rFonts w:ascii="Arial" w:hAnsi="Arial" w:cs="Arial"/>
          <w:sz w:val="20"/>
          <w:szCs w:val="20"/>
        </w:rPr>
        <w:t xml:space="preserve"> </w:t>
      </w:r>
      <w:r w:rsidRPr="00EA56B8">
        <w:rPr>
          <w:rFonts w:ascii="Arial" w:hAnsi="Arial" w:cs="Arial"/>
          <w:sz w:val="20"/>
          <w:szCs w:val="20"/>
        </w:rPr>
        <w:t xml:space="preserve">Juan Carlos Naranjo </w:t>
      </w:r>
      <w:proofErr w:type="spellStart"/>
      <w:r w:rsidRPr="00EA56B8">
        <w:rPr>
          <w:rFonts w:ascii="Arial" w:hAnsi="Arial" w:cs="Arial"/>
          <w:sz w:val="20"/>
          <w:szCs w:val="20"/>
        </w:rPr>
        <w:t>Sintes</w:t>
      </w:r>
      <w:proofErr w:type="spellEnd"/>
    </w:p>
    <w:p w:rsidR="00AA2E71" w:rsidRPr="00AA2E71" w:rsidRDefault="00AA2E71" w:rsidP="00AA2E71">
      <w:pPr>
        <w:spacing w:after="0" w:line="240" w:lineRule="auto"/>
        <w:jc w:val="both"/>
        <w:rPr>
          <w:rFonts w:ascii="Arial" w:hAnsi="Arial" w:cs="Arial"/>
          <w:sz w:val="20"/>
          <w:szCs w:val="20"/>
        </w:rPr>
      </w:pPr>
      <w:r w:rsidRPr="00EA56B8">
        <w:rPr>
          <w:rFonts w:ascii="Arial" w:hAnsi="Arial" w:cs="Arial"/>
          <w:sz w:val="20"/>
          <w:szCs w:val="20"/>
        </w:rPr>
        <w:t xml:space="preserve">                              </w:t>
      </w:r>
      <w:r w:rsidR="00D662EA" w:rsidRPr="00EA56B8">
        <w:rPr>
          <w:rFonts w:ascii="Arial" w:hAnsi="Arial" w:cs="Arial"/>
          <w:sz w:val="20"/>
          <w:szCs w:val="20"/>
        </w:rPr>
        <w:t xml:space="preserve">                             </w:t>
      </w:r>
      <w:r w:rsidR="00EA56B8">
        <w:rPr>
          <w:rFonts w:ascii="Arial" w:hAnsi="Arial" w:cs="Arial"/>
          <w:sz w:val="20"/>
          <w:szCs w:val="20"/>
        </w:rPr>
        <w:t xml:space="preserve">     </w:t>
      </w:r>
      <w:r w:rsidRPr="00EA56B8">
        <w:rPr>
          <w:rFonts w:ascii="Arial" w:hAnsi="Arial" w:cs="Arial"/>
          <w:sz w:val="20"/>
          <w:szCs w:val="20"/>
        </w:rPr>
        <w:t>Secretario General</w:t>
      </w:r>
    </w:p>
    <w:sectPr w:rsidR="00AA2E71" w:rsidRPr="00AA2E71" w:rsidSect="00971F28">
      <w:headerReference w:type="default" r:id="rId8"/>
      <w:pgSz w:w="11906" w:h="16838"/>
      <w:pgMar w:top="1417" w:right="1274" w:bottom="709"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C7" w:rsidRDefault="00DB10C7" w:rsidP="00DB10C7">
      <w:pPr>
        <w:spacing w:after="0" w:line="240" w:lineRule="auto"/>
      </w:pPr>
      <w:r>
        <w:separator/>
      </w:r>
    </w:p>
  </w:endnote>
  <w:endnote w:type="continuationSeparator" w:id="0">
    <w:p w:rsidR="00DB10C7" w:rsidRDefault="00DB10C7" w:rsidP="00DB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C7" w:rsidRDefault="00DB10C7" w:rsidP="00DB10C7">
      <w:pPr>
        <w:spacing w:after="0" w:line="240" w:lineRule="auto"/>
      </w:pPr>
      <w:r>
        <w:separator/>
      </w:r>
    </w:p>
  </w:footnote>
  <w:footnote w:type="continuationSeparator" w:id="0">
    <w:p w:rsidR="00DB10C7" w:rsidRDefault="00DB10C7" w:rsidP="00DB1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C7" w:rsidRDefault="00DB10C7" w:rsidP="00DB10C7">
    <w:pPr>
      <w:spacing w:after="0" w:line="240" w:lineRule="auto"/>
      <w:ind w:left="-993"/>
    </w:pPr>
    <w:r w:rsidRPr="009B65D7">
      <w:rPr>
        <w:noProof/>
        <w:lang w:eastAsia="es-ES"/>
      </w:rPr>
      <w:drawing>
        <wp:inline distT="0" distB="0" distL="0" distR="0" wp14:anchorId="130EFC7C" wp14:editId="40F8D3A0">
          <wp:extent cx="2517648" cy="828675"/>
          <wp:effectExtent l="0" t="0" r="0" b="0"/>
          <wp:docPr id="7" name="Imagen 7" descr="logo fede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deración.png"/>
                  <pic:cNvPicPr>
                    <a:picLocks noChangeAspect="1" noChangeArrowheads="1"/>
                  </pic:cNvPicPr>
                </pic:nvPicPr>
                <pic:blipFill>
                  <a:blip r:embed="rId1" cstate="print">
                    <a:extLst>
                      <a:ext uri="{28A0092B-C50C-407E-A947-70E740481C1C}">
                        <a14:useLocalDpi xmlns:a14="http://schemas.microsoft.com/office/drawing/2010/main" val="0"/>
                      </a:ext>
                    </a:extLst>
                  </a:blip>
                  <a:srcRect b="25703"/>
                  <a:stretch>
                    <a:fillRect/>
                  </a:stretch>
                </pic:blipFill>
                <pic:spPr bwMode="auto">
                  <a:xfrm>
                    <a:off x="0" y="0"/>
                    <a:ext cx="2564493" cy="844094"/>
                  </a:xfrm>
                  <a:prstGeom prst="rect">
                    <a:avLst/>
                  </a:prstGeom>
                  <a:noFill/>
                  <a:ln>
                    <a:noFill/>
                  </a:ln>
                </pic:spPr>
              </pic:pic>
            </a:graphicData>
          </a:graphic>
        </wp:inline>
      </w:drawing>
    </w:r>
    <w:r>
      <w:t xml:space="preserve">                      </w:t>
    </w:r>
  </w:p>
  <w:p w:rsidR="00DB10C7" w:rsidRPr="00DB10C7" w:rsidRDefault="00DB10C7" w:rsidP="00DB10C7">
    <w:pPr>
      <w:spacing w:after="0" w:line="240" w:lineRule="auto"/>
      <w:ind w:left="-993"/>
      <w:rPr>
        <w:b/>
        <w:color w:val="0070C0"/>
        <w:sz w:val="20"/>
        <w:szCs w:val="20"/>
      </w:rPr>
    </w:pPr>
    <w:r w:rsidRPr="00DB10C7">
      <w:rPr>
        <w:b/>
        <w:color w:val="0070C0"/>
        <w:sz w:val="20"/>
        <w:szCs w:val="20"/>
      </w:rPr>
      <w:t xml:space="preserve">Federación Interinsular de Fútbol de Las Palmas                </w:t>
    </w:r>
  </w:p>
  <w:p w:rsidR="00DB10C7" w:rsidRPr="00DB10C7" w:rsidRDefault="00DB10C7" w:rsidP="00DB10C7">
    <w:pPr>
      <w:spacing w:after="0" w:line="240" w:lineRule="auto"/>
      <w:ind w:left="-993"/>
      <w:jc w:val="both"/>
      <w:rPr>
        <w:rFonts w:asciiTheme="majorHAnsi" w:hAnsiTheme="majorHAnsi" w:cstheme="majorHAnsi"/>
        <w:color w:val="0070C0"/>
        <w:sz w:val="16"/>
        <w:szCs w:val="16"/>
      </w:rPr>
    </w:pPr>
    <w:r w:rsidRPr="00DB10C7">
      <w:rPr>
        <w:rFonts w:asciiTheme="majorHAnsi" w:hAnsiTheme="majorHAnsi" w:cstheme="majorHAnsi"/>
        <w:color w:val="0070C0"/>
        <w:sz w:val="16"/>
        <w:szCs w:val="16"/>
      </w:rPr>
      <w:t xml:space="preserve">C/ Ángel </w:t>
    </w:r>
    <w:proofErr w:type="spellStart"/>
    <w:r w:rsidRPr="00DB10C7">
      <w:rPr>
        <w:rFonts w:asciiTheme="majorHAnsi" w:hAnsiTheme="majorHAnsi" w:cstheme="majorHAnsi"/>
        <w:color w:val="0070C0"/>
        <w:sz w:val="16"/>
        <w:szCs w:val="16"/>
      </w:rPr>
      <w:t>Guimerá</w:t>
    </w:r>
    <w:proofErr w:type="spellEnd"/>
    <w:r w:rsidRPr="00DB10C7">
      <w:rPr>
        <w:rFonts w:asciiTheme="majorHAnsi" w:hAnsiTheme="majorHAnsi" w:cstheme="majorHAnsi"/>
        <w:color w:val="0070C0"/>
        <w:sz w:val="16"/>
        <w:szCs w:val="16"/>
      </w:rPr>
      <w:t>, 107 Esquina Paseo de Madrid</w:t>
    </w:r>
  </w:p>
  <w:p w:rsidR="00DB10C7" w:rsidRDefault="00100A26" w:rsidP="00DB10C7">
    <w:pPr>
      <w:spacing w:after="0" w:line="240" w:lineRule="auto"/>
      <w:ind w:left="-993"/>
      <w:jc w:val="both"/>
      <w:rPr>
        <w:rFonts w:asciiTheme="majorHAnsi" w:hAnsiTheme="majorHAnsi" w:cstheme="majorHAnsi"/>
        <w:color w:val="0070C0"/>
        <w:sz w:val="16"/>
        <w:szCs w:val="16"/>
      </w:rPr>
    </w:pPr>
    <w:r>
      <w:rPr>
        <w:rFonts w:asciiTheme="majorHAnsi" w:hAnsiTheme="majorHAnsi" w:cstheme="majorHAnsi"/>
        <w:color w:val="0070C0"/>
        <w:sz w:val="16"/>
        <w:szCs w:val="16"/>
      </w:rPr>
      <w:t>35005</w:t>
    </w:r>
    <w:r w:rsidR="00DB10C7" w:rsidRPr="00DB10C7">
      <w:rPr>
        <w:rFonts w:asciiTheme="majorHAnsi" w:hAnsiTheme="majorHAnsi" w:cstheme="majorHAnsi"/>
        <w:color w:val="0070C0"/>
        <w:sz w:val="16"/>
        <w:szCs w:val="16"/>
      </w:rPr>
      <w:t>-Las Palmas de Gran Canaria</w:t>
    </w:r>
  </w:p>
  <w:p w:rsidR="00DB10C7" w:rsidRPr="007A434C" w:rsidRDefault="00DB10C7" w:rsidP="00DB10C7">
    <w:pPr>
      <w:spacing w:after="0" w:line="240" w:lineRule="auto"/>
      <w:ind w:left="-993"/>
      <w:jc w:val="both"/>
      <w:rPr>
        <w:rFonts w:asciiTheme="majorHAnsi" w:hAnsiTheme="majorHAnsi" w:cstheme="majorHAnsi"/>
        <w:color w:val="0070C0"/>
        <w:sz w:val="16"/>
        <w:szCs w:val="16"/>
      </w:rPr>
    </w:pPr>
    <w:r w:rsidRPr="007A434C">
      <w:rPr>
        <w:rFonts w:asciiTheme="majorHAnsi" w:hAnsiTheme="majorHAnsi" w:cstheme="majorHAnsi"/>
        <w:color w:val="0070C0"/>
        <w:sz w:val="16"/>
        <w:szCs w:val="16"/>
      </w:rPr>
      <w:t>Tel: 928247962 – 928247347 Fax: 92824</w:t>
    </w:r>
    <w:r w:rsidR="00AA2E71">
      <w:rPr>
        <w:rFonts w:asciiTheme="majorHAnsi" w:hAnsiTheme="majorHAnsi" w:cstheme="majorHAnsi"/>
        <w:color w:val="0070C0"/>
        <w:sz w:val="16"/>
        <w:szCs w:val="16"/>
      </w:rPr>
      <w:t>8802</w:t>
    </w:r>
  </w:p>
  <w:p w:rsidR="00DB10C7" w:rsidRPr="00DB10C7" w:rsidRDefault="00DB10C7" w:rsidP="00DB10C7">
    <w:pPr>
      <w:spacing w:after="0" w:line="240" w:lineRule="auto"/>
      <w:ind w:left="-993"/>
      <w:jc w:val="both"/>
      <w:rPr>
        <w:rFonts w:asciiTheme="majorHAnsi" w:hAnsiTheme="majorHAnsi" w:cstheme="majorHAnsi"/>
        <w:sz w:val="16"/>
        <w:szCs w:val="16"/>
        <w:lang w:val="en-US"/>
      </w:rPr>
    </w:pPr>
    <w:r w:rsidRPr="00DB10C7">
      <w:rPr>
        <w:rFonts w:asciiTheme="majorHAnsi" w:hAnsiTheme="majorHAnsi" w:cstheme="majorHAnsi"/>
        <w:color w:val="0070C0"/>
        <w:sz w:val="16"/>
        <w:szCs w:val="16"/>
        <w:lang w:val="en-US"/>
      </w:rPr>
      <w:t>Email: federacion@fiflp.com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453C4"/>
    <w:multiLevelType w:val="hybridMultilevel"/>
    <w:tmpl w:val="A510CE40"/>
    <w:lvl w:ilvl="0" w:tplc="C05ABA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7"/>
    <w:rsid w:val="000D6164"/>
    <w:rsid w:val="00100A26"/>
    <w:rsid w:val="00297BC5"/>
    <w:rsid w:val="00362677"/>
    <w:rsid w:val="00461EFA"/>
    <w:rsid w:val="004926B7"/>
    <w:rsid w:val="00580F1B"/>
    <w:rsid w:val="005E51E0"/>
    <w:rsid w:val="00676398"/>
    <w:rsid w:val="006A2087"/>
    <w:rsid w:val="006C40C9"/>
    <w:rsid w:val="00770232"/>
    <w:rsid w:val="007A434C"/>
    <w:rsid w:val="00815D8F"/>
    <w:rsid w:val="00934D0E"/>
    <w:rsid w:val="00971F28"/>
    <w:rsid w:val="0099487E"/>
    <w:rsid w:val="009B2F97"/>
    <w:rsid w:val="00A302A0"/>
    <w:rsid w:val="00AA2E71"/>
    <w:rsid w:val="00B27B04"/>
    <w:rsid w:val="00BB2E6E"/>
    <w:rsid w:val="00C039FF"/>
    <w:rsid w:val="00CF203D"/>
    <w:rsid w:val="00D662EA"/>
    <w:rsid w:val="00D70556"/>
    <w:rsid w:val="00DB10C7"/>
    <w:rsid w:val="00E92E80"/>
    <w:rsid w:val="00EA5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3CC955-411A-40B3-89E9-7F213D3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qFormat/>
    <w:rsid w:val="006C40C9"/>
    <w:pPr>
      <w:keepNext/>
      <w:tabs>
        <w:tab w:val="left" w:pos="1134"/>
        <w:tab w:val="left" w:pos="1276"/>
        <w:tab w:val="left" w:pos="5387"/>
      </w:tabs>
      <w:spacing w:after="0" w:line="240" w:lineRule="auto"/>
      <w:jc w:val="center"/>
      <w:outlineLvl w:val="6"/>
    </w:pPr>
    <w:rPr>
      <w:rFonts w:ascii="Arial" w:eastAsia="Times New Roman" w:hAnsi="Arial" w:cs="Times New Roman"/>
      <w:b/>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0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10C7"/>
  </w:style>
  <w:style w:type="paragraph" w:styleId="Piedepgina">
    <w:name w:val="footer"/>
    <w:basedOn w:val="Normal"/>
    <w:link w:val="PiedepginaCar"/>
    <w:uiPriority w:val="99"/>
    <w:unhideWhenUsed/>
    <w:rsid w:val="00DB10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10C7"/>
  </w:style>
  <w:style w:type="paragraph" w:styleId="Textodeglobo">
    <w:name w:val="Balloon Text"/>
    <w:basedOn w:val="Normal"/>
    <w:link w:val="TextodegloboCar"/>
    <w:uiPriority w:val="99"/>
    <w:semiHidden/>
    <w:unhideWhenUsed/>
    <w:rsid w:val="007A43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34C"/>
    <w:rPr>
      <w:rFonts w:ascii="Segoe UI" w:hAnsi="Segoe UI" w:cs="Segoe UI"/>
      <w:sz w:val="18"/>
      <w:szCs w:val="18"/>
    </w:rPr>
  </w:style>
  <w:style w:type="paragraph" w:styleId="Prrafodelista">
    <w:name w:val="List Paragraph"/>
    <w:basedOn w:val="Normal"/>
    <w:uiPriority w:val="34"/>
    <w:qFormat/>
    <w:rsid w:val="00CF203D"/>
    <w:pPr>
      <w:ind w:left="720"/>
      <w:contextualSpacing/>
    </w:pPr>
  </w:style>
  <w:style w:type="character" w:styleId="Hipervnculo">
    <w:name w:val="Hyperlink"/>
    <w:basedOn w:val="Fuentedeprrafopredeter"/>
    <w:uiPriority w:val="99"/>
    <w:unhideWhenUsed/>
    <w:rsid w:val="00D662EA"/>
    <w:rPr>
      <w:color w:val="0563C1" w:themeColor="hyperlink"/>
      <w:u w:val="single"/>
    </w:rPr>
  </w:style>
  <w:style w:type="character" w:customStyle="1" w:styleId="Ttulo7Car">
    <w:name w:val="Título 7 Car"/>
    <w:basedOn w:val="Fuentedeprrafopredeter"/>
    <w:link w:val="Ttulo7"/>
    <w:rsid w:val="006C40C9"/>
    <w:rPr>
      <w:rFonts w:ascii="Arial" w:eastAsia="Times New Roman" w:hAnsi="Arial" w:cs="Times New Roman"/>
      <w:b/>
      <w:sz w:val="18"/>
      <w:szCs w:val="20"/>
      <w:u w:val="single"/>
      <w:lang w:eastAsia="es-ES"/>
    </w:rPr>
  </w:style>
  <w:style w:type="paragraph" w:styleId="Textoindependiente2">
    <w:name w:val="Body Text 2"/>
    <w:basedOn w:val="Normal"/>
    <w:link w:val="Textoindependiente2Car"/>
    <w:rsid w:val="006C40C9"/>
    <w:pPr>
      <w:tabs>
        <w:tab w:val="left" w:pos="1276"/>
        <w:tab w:val="left" w:pos="5103"/>
        <w:tab w:val="left" w:pos="6379"/>
      </w:tabs>
      <w:spacing w:after="0" w:line="240" w:lineRule="auto"/>
      <w:jc w:val="both"/>
    </w:pPr>
    <w:rPr>
      <w:rFonts w:ascii="Arial" w:eastAsia="Times New Roman" w:hAnsi="Arial" w:cs="Arial"/>
      <w:sz w:val="18"/>
      <w:szCs w:val="20"/>
      <w:lang w:eastAsia="es-ES"/>
    </w:rPr>
  </w:style>
  <w:style w:type="character" w:customStyle="1" w:styleId="Textoindependiente2Car">
    <w:name w:val="Texto independiente 2 Car"/>
    <w:basedOn w:val="Fuentedeprrafopredeter"/>
    <w:link w:val="Textoindependiente2"/>
    <w:rsid w:val="006C40C9"/>
    <w:rPr>
      <w:rFonts w:ascii="Arial" w:eastAsia="Times New Roman" w:hAnsi="Arial" w:cs="Arial"/>
      <w:sz w:val="18"/>
      <w:szCs w:val="20"/>
      <w:lang w:eastAsia="es-ES"/>
    </w:rPr>
  </w:style>
  <w:style w:type="paragraph" w:styleId="Textoindependiente3">
    <w:name w:val="Body Text 3"/>
    <w:basedOn w:val="Normal"/>
    <w:link w:val="Textoindependiente3Car"/>
    <w:rsid w:val="006C40C9"/>
    <w:pPr>
      <w:tabs>
        <w:tab w:val="left" w:pos="1134"/>
        <w:tab w:val="left" w:pos="5387"/>
      </w:tabs>
      <w:spacing w:after="0" w:line="240" w:lineRule="auto"/>
      <w:jc w:val="both"/>
    </w:pPr>
    <w:rPr>
      <w:rFonts w:ascii="Arial" w:eastAsia="Times New Roman" w:hAnsi="Arial" w:cs="Times New Roman"/>
      <w:szCs w:val="24"/>
      <w:lang w:eastAsia="es-ES"/>
    </w:rPr>
  </w:style>
  <w:style w:type="character" w:customStyle="1" w:styleId="Textoindependiente3Car">
    <w:name w:val="Texto independiente 3 Car"/>
    <w:basedOn w:val="Fuentedeprrafopredeter"/>
    <w:link w:val="Textoindependiente3"/>
    <w:rsid w:val="006C40C9"/>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 Domínguez</cp:lastModifiedBy>
  <cp:revision>10</cp:revision>
  <cp:lastPrinted>2018-07-23T09:13:00Z</cp:lastPrinted>
  <dcterms:created xsi:type="dcterms:W3CDTF">2018-07-18T09:28:00Z</dcterms:created>
  <dcterms:modified xsi:type="dcterms:W3CDTF">2018-07-23T09:13:00Z</dcterms:modified>
</cp:coreProperties>
</file>